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7EF3" w:rsidRDefault="00157EF3" w:rsidP="00157EF3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fr-FR"/>
        </w:rPr>
      </w:pPr>
      <w:r>
        <w:rPr>
          <w:rFonts w:eastAsia="Times New Roman" w:cstheme="minorHAnsi"/>
          <w:b/>
          <w:color w:val="000000"/>
          <w:sz w:val="24"/>
          <w:szCs w:val="24"/>
          <w:lang w:eastAsia="fr-FR"/>
        </w:rPr>
        <w:t>Antonio Gallego</w:t>
      </w:r>
      <w:r>
        <w:rPr>
          <w:rFonts w:eastAsia="Times New Roman" w:cstheme="minorHAnsi"/>
          <w:color w:val="000000"/>
          <w:sz w:val="24"/>
          <w:szCs w:val="24"/>
          <w:lang w:eastAsia="fr-FR"/>
        </w:rPr>
        <w:t>. Tél :  06 15 28 13 45 / gallllego@hotmail.com </w:t>
      </w:r>
    </w:p>
    <w:p w:rsidR="00157EF3" w:rsidRDefault="00157EF3" w:rsidP="00157EF3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fr-FR"/>
        </w:rPr>
      </w:pPr>
      <w:r>
        <w:rPr>
          <w:rFonts w:eastAsia="Times New Roman" w:cstheme="minorHAnsi"/>
          <w:color w:val="000000"/>
          <w:sz w:val="24"/>
          <w:szCs w:val="24"/>
          <w:lang w:eastAsia="fr-FR"/>
        </w:rPr>
        <w:t> Adresse : M. Gallego A.- ART- 21/23 rue de l'Amiral Roussin. 75015 Paris</w:t>
      </w:r>
    </w:p>
    <w:p w:rsidR="00157EF3" w:rsidRDefault="00157EF3" w:rsidP="00157EF3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fr-FR"/>
        </w:rPr>
      </w:pPr>
      <w:proofErr w:type="gramStart"/>
      <w:r>
        <w:rPr>
          <w:rFonts w:eastAsia="Times New Roman" w:cstheme="minorHAnsi"/>
          <w:color w:val="000000"/>
          <w:sz w:val="24"/>
          <w:szCs w:val="24"/>
          <w:lang w:eastAsia="fr-FR"/>
        </w:rPr>
        <w:t>n</w:t>
      </w:r>
      <w:proofErr w:type="gramEnd"/>
      <w:r>
        <w:rPr>
          <w:rFonts w:eastAsia="Times New Roman" w:cstheme="minorHAnsi"/>
          <w:color w:val="000000"/>
          <w:sz w:val="24"/>
          <w:szCs w:val="24"/>
          <w:lang w:eastAsia="fr-FR"/>
        </w:rPr>
        <w:t>° de sécurité sociale : 1 56 04 78 672</w:t>
      </w:r>
      <w:r w:rsidR="00B35D57">
        <w:rPr>
          <w:rFonts w:eastAsia="Times New Roman" w:cstheme="minorHAnsi"/>
          <w:color w:val="000000"/>
          <w:sz w:val="24"/>
          <w:szCs w:val="24"/>
          <w:lang w:eastAsia="fr-FR"/>
        </w:rPr>
        <w:t> </w:t>
      </w:r>
      <w:r>
        <w:rPr>
          <w:rFonts w:eastAsia="Times New Roman" w:cstheme="minorHAnsi"/>
          <w:color w:val="000000"/>
          <w:sz w:val="24"/>
          <w:szCs w:val="24"/>
          <w:lang w:eastAsia="fr-FR"/>
        </w:rPr>
        <w:t>003</w:t>
      </w:r>
    </w:p>
    <w:p w:rsidR="00B35D57" w:rsidRDefault="00B35D57" w:rsidP="00157EF3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fr-FR"/>
        </w:rPr>
      </w:pPr>
      <w:r>
        <w:rPr>
          <w:rStyle w:val="copynumbercopy"/>
        </w:rPr>
        <w:t xml:space="preserve">Siret : </w:t>
      </w:r>
      <w:bookmarkStart w:id="0" w:name="_GoBack"/>
      <w:bookmarkEnd w:id="0"/>
      <w:r>
        <w:rPr>
          <w:rStyle w:val="copynumbercopy"/>
        </w:rPr>
        <w:t>42800045900035</w:t>
      </w:r>
    </w:p>
    <w:p w:rsidR="00157EF3" w:rsidRDefault="00157EF3" w:rsidP="00157EF3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fr-FR"/>
        </w:rPr>
      </w:pPr>
      <w:r>
        <w:rPr>
          <w:rFonts w:eastAsia="Times New Roman" w:cstheme="minorHAnsi"/>
          <w:color w:val="000000"/>
          <w:sz w:val="24"/>
          <w:szCs w:val="24"/>
          <w:lang w:eastAsia="fr-FR"/>
        </w:rPr>
        <w:t xml:space="preserve">Maison des artistes </w:t>
      </w:r>
      <w:proofErr w:type="spellStart"/>
      <w:r>
        <w:rPr>
          <w:rFonts w:eastAsia="Times New Roman" w:cstheme="minorHAnsi"/>
          <w:color w:val="000000"/>
          <w:sz w:val="24"/>
          <w:szCs w:val="24"/>
          <w:lang w:eastAsia="fr-FR"/>
        </w:rPr>
        <w:t>n°d’ordre</w:t>
      </w:r>
      <w:proofErr w:type="spellEnd"/>
      <w:r>
        <w:rPr>
          <w:rFonts w:eastAsia="Times New Roman" w:cstheme="minorHAnsi"/>
          <w:color w:val="000000"/>
          <w:sz w:val="24"/>
          <w:szCs w:val="24"/>
          <w:lang w:eastAsia="fr-FR"/>
        </w:rPr>
        <w:t xml:space="preserve"> - G079279  </w:t>
      </w:r>
    </w:p>
    <w:p w:rsidR="00157EF3" w:rsidRDefault="00157EF3" w:rsidP="00157EF3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fr-FR"/>
        </w:rPr>
      </w:pPr>
    </w:p>
    <w:p w:rsidR="00157EF3" w:rsidRDefault="00157EF3" w:rsidP="00157EF3">
      <w:pPr>
        <w:spacing w:after="0" w:line="240" w:lineRule="auto"/>
        <w:rPr>
          <w:rFonts w:eastAsia="Times New Roman" w:cstheme="minorHAnsi"/>
          <w:sz w:val="28"/>
          <w:szCs w:val="28"/>
          <w:lang w:eastAsia="fr-FR"/>
        </w:rPr>
      </w:pPr>
      <w:r>
        <w:rPr>
          <w:rFonts w:eastAsia="Times New Roman" w:cstheme="minorHAnsi"/>
          <w:color w:val="000000"/>
          <w:sz w:val="20"/>
          <w:szCs w:val="20"/>
          <w:lang w:eastAsia="fr-FR"/>
        </w:rPr>
        <w:t xml:space="preserve">Facture adressée </w:t>
      </w:r>
      <w:proofErr w:type="gramStart"/>
      <w:r>
        <w:rPr>
          <w:rFonts w:eastAsia="Times New Roman" w:cstheme="minorHAnsi"/>
          <w:color w:val="000000"/>
          <w:sz w:val="20"/>
          <w:szCs w:val="20"/>
          <w:lang w:eastAsia="fr-FR"/>
        </w:rPr>
        <w:t xml:space="preserve">au  </w:t>
      </w:r>
      <w:r>
        <w:rPr>
          <w:rFonts w:eastAsia="Times New Roman" w:cstheme="minorHAnsi"/>
          <w:sz w:val="28"/>
          <w:szCs w:val="28"/>
          <w:lang w:eastAsia="fr-FR"/>
        </w:rPr>
        <w:t>Syndicat</w:t>
      </w:r>
      <w:proofErr w:type="gramEnd"/>
      <w:r>
        <w:rPr>
          <w:rFonts w:eastAsia="Times New Roman" w:cstheme="minorHAnsi"/>
          <w:sz w:val="28"/>
          <w:szCs w:val="28"/>
          <w:lang w:eastAsia="fr-FR"/>
        </w:rPr>
        <w:t xml:space="preserve"> Potentiel, 109 Avenue de Colmar. 67100 SRASBOURG</w:t>
      </w:r>
    </w:p>
    <w:p w:rsidR="00157EF3" w:rsidRDefault="00157EF3" w:rsidP="00157EF3">
      <w:pPr>
        <w:spacing w:after="0" w:line="240" w:lineRule="auto"/>
        <w:rPr>
          <w:rFonts w:eastAsia="Times New Roman" w:cstheme="minorHAnsi"/>
          <w:sz w:val="28"/>
          <w:szCs w:val="28"/>
          <w:lang w:eastAsia="fr-FR"/>
        </w:rPr>
      </w:pPr>
    </w:p>
    <w:p w:rsidR="00157EF3" w:rsidRDefault="00157EF3" w:rsidP="00157EF3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fr-FR"/>
        </w:rPr>
      </w:pPr>
      <w:r>
        <w:rPr>
          <w:rFonts w:eastAsia="Times New Roman" w:cstheme="minorHAnsi"/>
          <w:sz w:val="28"/>
          <w:szCs w:val="28"/>
          <w:lang w:eastAsia="fr-FR"/>
        </w:rPr>
        <w:tab/>
      </w:r>
    </w:p>
    <w:p w:rsidR="00157EF3" w:rsidRDefault="00157EF3" w:rsidP="00157EF3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fr-FR"/>
        </w:rPr>
      </w:pPr>
      <w:r>
        <w:rPr>
          <w:rFonts w:eastAsia="Times New Roman" w:cstheme="minorHAnsi"/>
          <w:b/>
          <w:bCs/>
          <w:sz w:val="28"/>
          <w:szCs w:val="28"/>
          <w:lang w:eastAsia="fr-FR"/>
        </w:rPr>
        <w:t>FACTURE Commissariat</w:t>
      </w:r>
      <w:r>
        <w:rPr>
          <w:rFonts w:eastAsia="Times New Roman" w:cstheme="minorHAnsi"/>
          <w:sz w:val="28"/>
          <w:szCs w:val="28"/>
          <w:lang w:eastAsia="fr-FR"/>
        </w:rPr>
        <w:tab/>
      </w:r>
      <w:r>
        <w:rPr>
          <w:rFonts w:eastAsia="Times New Roman" w:cstheme="minorHAnsi"/>
          <w:sz w:val="28"/>
          <w:szCs w:val="28"/>
          <w:lang w:eastAsia="fr-FR"/>
        </w:rPr>
        <w:tab/>
      </w:r>
      <w:r>
        <w:rPr>
          <w:rFonts w:eastAsia="Times New Roman" w:cstheme="minorHAnsi"/>
          <w:sz w:val="28"/>
          <w:szCs w:val="28"/>
          <w:lang w:eastAsia="fr-FR"/>
        </w:rPr>
        <w:tab/>
      </w:r>
      <w:r>
        <w:rPr>
          <w:rFonts w:eastAsia="Times New Roman" w:cstheme="minorHAnsi"/>
          <w:i/>
          <w:sz w:val="24"/>
          <w:szCs w:val="24"/>
          <w:lang w:eastAsia="fr-FR"/>
        </w:rPr>
        <w:t xml:space="preserve">                                        Paris, le 27 avril 2022</w:t>
      </w:r>
      <w:r>
        <w:rPr>
          <w:rFonts w:eastAsia="Times New Roman" w:cstheme="minorHAnsi"/>
          <w:sz w:val="28"/>
          <w:szCs w:val="28"/>
          <w:lang w:eastAsia="fr-FR"/>
        </w:rPr>
        <w:t xml:space="preserve"> </w:t>
      </w:r>
    </w:p>
    <w:p w:rsidR="00157EF3" w:rsidRDefault="00157EF3" w:rsidP="00157EF3">
      <w:pPr>
        <w:spacing w:before="100" w:beforeAutospacing="1" w:after="100" w:afterAutospacing="1"/>
        <w:rPr>
          <w:rFonts w:eastAsia="Times New Roman" w:cstheme="minorHAnsi"/>
          <w:sz w:val="28"/>
          <w:szCs w:val="28"/>
          <w:lang w:eastAsia="fr-FR"/>
        </w:rPr>
      </w:pPr>
      <w:r>
        <w:rPr>
          <w:rFonts w:eastAsia="Times New Roman" w:cstheme="minorHAnsi"/>
          <w:sz w:val="28"/>
          <w:szCs w:val="28"/>
          <w:lang w:eastAsia="fr-FR"/>
        </w:rPr>
        <w:t xml:space="preserve">Commissariat pour l'exposition </w:t>
      </w:r>
      <w:r>
        <w:rPr>
          <w:rFonts w:eastAsia="Times New Roman" w:cstheme="minorHAnsi"/>
          <w:i/>
          <w:iCs/>
          <w:sz w:val="28"/>
          <w:szCs w:val="28"/>
          <w:lang w:eastAsia="fr-FR"/>
        </w:rPr>
        <w:t>Black &amp; Red</w:t>
      </w:r>
      <w:r>
        <w:rPr>
          <w:rFonts w:eastAsia="Times New Roman" w:cstheme="minorHAnsi"/>
          <w:sz w:val="28"/>
          <w:szCs w:val="28"/>
          <w:lang w:eastAsia="fr-FR"/>
        </w:rPr>
        <w:t xml:space="preserve"> (Budapest) </w:t>
      </w:r>
    </w:p>
    <w:p w:rsidR="00157EF3" w:rsidRDefault="00157EF3" w:rsidP="00157EF3">
      <w:pPr>
        <w:spacing w:before="100" w:beforeAutospacing="1" w:after="100" w:afterAutospacing="1"/>
        <w:rPr>
          <w:rFonts w:eastAsia="Times New Roman" w:cstheme="minorHAnsi"/>
          <w:sz w:val="28"/>
          <w:szCs w:val="28"/>
          <w:lang w:eastAsia="fr-FR"/>
        </w:rPr>
      </w:pPr>
    </w:p>
    <w:p w:rsidR="00157EF3" w:rsidRDefault="00157EF3" w:rsidP="00157EF3">
      <w:pPr>
        <w:spacing w:before="100" w:beforeAutospacing="1" w:after="100" w:afterAutospacing="1"/>
        <w:rPr>
          <w:rFonts w:eastAsia="Times New Roman" w:cstheme="minorHAnsi"/>
          <w:sz w:val="28"/>
          <w:szCs w:val="28"/>
          <w:lang w:eastAsia="fr-FR"/>
        </w:rPr>
      </w:pPr>
      <w:r>
        <w:rPr>
          <w:rFonts w:eastAsia="Times New Roman" w:cstheme="minorHAnsi"/>
          <w:sz w:val="28"/>
          <w:szCs w:val="28"/>
          <w:lang w:eastAsia="fr-FR"/>
        </w:rPr>
        <w:t>Total conception, rédaction et scénographie</w:t>
      </w:r>
    </w:p>
    <w:p w:rsidR="00157EF3" w:rsidRDefault="00157EF3" w:rsidP="00157EF3">
      <w:pPr>
        <w:spacing w:before="100" w:beforeAutospacing="1" w:after="100" w:afterAutospacing="1"/>
        <w:rPr>
          <w:rFonts w:eastAsia="Times New Roman" w:cstheme="minorHAnsi"/>
          <w:color w:val="000000"/>
          <w:sz w:val="28"/>
          <w:szCs w:val="28"/>
          <w:shd w:val="clear" w:color="auto" w:fill="FFFFFF"/>
          <w:lang w:eastAsia="fr-FR"/>
        </w:rPr>
      </w:pPr>
      <w:r>
        <w:rPr>
          <w:rFonts w:eastAsia="Times New Roman" w:cstheme="minorHAnsi"/>
          <w:sz w:val="28"/>
          <w:szCs w:val="28"/>
          <w:lang w:eastAsia="fr-FR"/>
        </w:rPr>
        <w:t>Total net à payer : 500</w:t>
      </w:r>
      <w:r>
        <w:rPr>
          <w:rFonts w:eastAsia="Times New Roman" w:cstheme="minorHAnsi"/>
          <w:color w:val="000000"/>
          <w:sz w:val="28"/>
          <w:szCs w:val="28"/>
          <w:shd w:val="clear" w:color="auto" w:fill="FFFFFF"/>
          <w:lang w:eastAsia="fr-FR"/>
        </w:rPr>
        <w:t>€.  Cinq cents euros</w:t>
      </w:r>
    </w:p>
    <w:p w:rsidR="00157EF3" w:rsidRDefault="00157EF3" w:rsidP="00157EF3">
      <w:pPr>
        <w:spacing w:after="0" w:line="240" w:lineRule="auto"/>
        <w:rPr>
          <w:rFonts w:eastAsia="Times New Roman" w:cstheme="minorHAnsi"/>
          <w:color w:val="000000"/>
          <w:sz w:val="28"/>
          <w:szCs w:val="28"/>
          <w:shd w:val="clear" w:color="auto" w:fill="FFFFFF"/>
          <w:lang w:eastAsia="fr-FR"/>
        </w:rPr>
      </w:pPr>
      <w:r>
        <w:rPr>
          <w:rFonts w:eastAsia="Times New Roman" w:cstheme="minorHAnsi"/>
          <w:color w:val="000000"/>
          <w:sz w:val="28"/>
          <w:szCs w:val="28"/>
          <w:shd w:val="clear" w:color="auto" w:fill="FFFFFF"/>
          <w:lang w:eastAsia="fr-FR"/>
        </w:rPr>
        <w:t>Très cordialement</w:t>
      </w:r>
    </w:p>
    <w:p w:rsidR="00157EF3" w:rsidRDefault="00157EF3" w:rsidP="00157EF3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fr-F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fr-FR"/>
        </w:rPr>
        <w:t xml:space="preserve">   </w:t>
      </w:r>
    </w:p>
    <w:p w:rsidR="00157EF3" w:rsidRDefault="00157EF3" w:rsidP="00157EF3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fr-FR"/>
        </w:rPr>
      </w:pPr>
    </w:p>
    <w:p w:rsidR="00157EF3" w:rsidRDefault="00157EF3" w:rsidP="00157EF3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fr-FR"/>
        </w:rPr>
      </w:pPr>
    </w:p>
    <w:p w:rsidR="00157EF3" w:rsidRDefault="00157EF3" w:rsidP="00157EF3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fr-FR"/>
        </w:rPr>
      </w:pPr>
    </w:p>
    <w:p w:rsidR="00157EF3" w:rsidRDefault="00157EF3" w:rsidP="00157EF3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fr-F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fr-FR"/>
        </w:rPr>
        <w:t xml:space="preserve">                                              </w:t>
      </w:r>
      <w:r>
        <w:rPr>
          <w:rFonts w:ascii="Arial" w:eastAsia="Times New Roman" w:hAnsi="Arial" w:cs="Arial"/>
          <w:noProof/>
          <w:color w:val="000000"/>
          <w:sz w:val="24"/>
          <w:szCs w:val="24"/>
          <w:lang w:eastAsia="fr-FR"/>
        </w:rPr>
        <w:drawing>
          <wp:inline distT="0" distB="0" distL="0" distR="0">
            <wp:extent cx="1743075" cy="600075"/>
            <wp:effectExtent l="0" t="0" r="9525" b="9525"/>
            <wp:docPr id="1" name="Image 1" descr="signa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signa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246" w:rsidRDefault="003F1246"/>
    <w:sectPr w:rsidR="003F12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EF3"/>
    <w:rsid w:val="00157EF3"/>
    <w:rsid w:val="003F1246"/>
    <w:rsid w:val="00B35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57218"/>
  <w15:chartTrackingRefBased/>
  <w15:docId w15:val="{956F78A6-4385-494D-B1B3-AD597E532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57EF3"/>
    <w:pPr>
      <w:spacing w:line="25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opynumbercopy">
    <w:name w:val="copynumber__copy"/>
    <w:basedOn w:val="Policepardfaut"/>
    <w:rsid w:val="00B35D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941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</Words>
  <Characters>539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GALLEGO Antonio</dc:creator>
  <cp:keywords/>
  <dc:description/>
  <cp:lastModifiedBy>Antonio GALLEGO</cp:lastModifiedBy>
  <cp:revision>2</cp:revision>
  <dcterms:created xsi:type="dcterms:W3CDTF">2022-04-27T10:03:00Z</dcterms:created>
  <dcterms:modified xsi:type="dcterms:W3CDTF">2022-04-28T08:58:00Z</dcterms:modified>
</cp:coreProperties>
</file>